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85" w:leftChars="0" w:hanging="1385" w:hangingChars="433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 xml:space="preserve"> </w:t>
      </w:r>
    </w:p>
    <w:p>
      <w:pPr>
        <w:keepNext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eastAsia="zh-CN"/>
        </w:rPr>
        <w:t>香河县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</w:rPr>
        <w:t>限额以下小型工程施工安全检查记录表</w:t>
      </w:r>
      <w:r>
        <w:rPr>
          <w:rFonts w:hint="default" w:ascii="Times New Roman" w:hAnsi="Times New Roman" w:eastAsia="方正小标宋简体" w:cs="Times New Roman"/>
          <w:color w:val="auto"/>
          <w:spacing w:val="-20"/>
          <w:kern w:val="0"/>
          <w:sz w:val="32"/>
          <w:szCs w:val="32"/>
          <w:lang w:eastAsia="zh-CN"/>
        </w:rPr>
        <w:t>（模板）</w:t>
      </w:r>
      <w:bookmarkEnd w:id="0"/>
    </w:p>
    <w:p>
      <w:pPr>
        <w:keepNext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039" w:leftChars="-495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</w:rPr>
        <w:t>建设单位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</w:rPr>
        <w:t>个人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</w:rPr>
        <w:t>名称：                               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</w:rPr>
        <w:t>  承建单位：</w:t>
      </w:r>
    </w:p>
    <w:tbl>
      <w:tblPr>
        <w:tblStyle w:val="2"/>
        <w:tblW w:w="15456" w:type="dxa"/>
        <w:jc w:val="center"/>
        <w:tblInd w:w="0" w:type="dxa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28"/>
        <w:gridCol w:w="1106"/>
        <w:gridCol w:w="10434"/>
        <w:gridCol w:w="690"/>
        <w:gridCol w:w="1005"/>
        <w:gridCol w:w="840"/>
        <w:gridCol w:w="853"/>
      </w:tblGrid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0" w:hRule="atLeast"/>
          <w:tblHeader/>
          <w:jc w:val="center"/>
        </w:trPr>
        <w:tc>
          <w:tcPr>
            <w:tcW w:w="5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1043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检查内容</w:t>
            </w:r>
          </w:p>
        </w:tc>
        <w:tc>
          <w:tcPr>
            <w:tcW w:w="25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检查结果</w:t>
            </w:r>
          </w:p>
        </w:tc>
        <w:tc>
          <w:tcPr>
            <w:tcW w:w="85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整改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8" w:hRule="atLeast"/>
          <w:tblHeader/>
          <w:jc w:val="center"/>
        </w:trPr>
        <w:tc>
          <w:tcPr>
            <w:tcW w:w="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43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符合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基本符合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不符合</w:t>
            </w: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施工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准备</w:t>
            </w:r>
          </w:p>
        </w:tc>
        <w:tc>
          <w:tcPr>
            <w:tcW w:w="10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工程所在房屋是否违法建设，是否办理安全生产信息登记；是否肢解工程。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是否选用有资质或具备相应条件的建筑企业。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4" w:hRule="atLeast"/>
          <w:jc w:val="center"/>
        </w:trPr>
        <w:tc>
          <w:tcPr>
            <w:tcW w:w="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是否签订施工合同、《施工安全管理承诺书》、《安全责任清单》，明确具体的施工安全条款、安全责任、工程质量、保修期限等。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占道施工作业是否办理影响交通安全的占道施工许可手续。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9" w:hRule="atLeast"/>
          <w:jc w:val="center"/>
        </w:trPr>
        <w:tc>
          <w:tcPr>
            <w:tcW w:w="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挖掘工程开工前是否开展地下管线调查，清楚施工区域地下管线情况，与地下管线权属单位进行对接配合，挖掘施工单位是否制定地下管线保护方案，落实保护措施。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44" w:hRule="atLeast"/>
          <w:jc w:val="center"/>
        </w:trPr>
        <w:tc>
          <w:tcPr>
            <w:tcW w:w="5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1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人员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0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施工负责人是否在场，与开工建设安全生产信息登记的是否一致。现场是否配备持证安全管理人员。电焊、气焊、电工、架子工等特种作业人员是否取得特种作业资格证。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有无盲目指挥、违规作业、压缩合理工期的行为。作业人员是否经过安全教育培训。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是否向施工人员提供合格安全防护用品；施工人员是否正确使用安全帽、劳保鞋、安全带等安全防护用品。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1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现场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0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施工作业区域是否有围挡、警示标志等防护措施，施工公示牌是否醒目、内容完整。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施工区是否与社会人员生活区、经营场所营业区等社会场所分隔。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施工临边、洞口位置是否设置临边防护措施。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动火作业是否经过审批，作业前是否清理可燃物，是否有看火人，现场是否配备消防灭火器材；施工现场的办公、生活区与作业区是否分开设置，并保持安全距离。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切割机、电焊机等施工机具是否设置安全防护装置；电线电缆有无破损、泡水。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本项目是否高风险限额以下小型工程项目，是否符合相关管理要求。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1" w:hRule="atLeast"/>
          <w:jc w:val="center"/>
        </w:trPr>
        <w:tc>
          <w:tcPr>
            <w:tcW w:w="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其他</w:t>
            </w:r>
          </w:p>
        </w:tc>
        <w:tc>
          <w:tcPr>
            <w:tcW w:w="10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9" w:hRule="atLeast"/>
          <w:jc w:val="center"/>
        </w:trPr>
        <w:tc>
          <w:tcPr>
            <w:tcW w:w="16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统计</w:t>
            </w:r>
          </w:p>
        </w:tc>
        <w:tc>
          <w:tcPr>
            <w:tcW w:w="10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***项，不符合***项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8" w:leftChars="-495" w:hanging="1327" w:hangingChars="472"/>
        <w:textAlignment w:val="auto"/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</w:rPr>
        <w:t>检查人：                               被检查人签字：        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</w:rPr>
        <w:t>       检查日期：</w:t>
      </w:r>
    </w:p>
    <w:sectPr>
      <w:pgSz w:w="16838" w:h="11906" w:orient="landscape"/>
      <w:pgMar w:top="1134" w:right="2098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315EF"/>
    <w:rsid w:val="182315EF"/>
    <w:rsid w:val="7AFA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2026-01-12T08:29:00Z</dcterms:created>
  <dc:creator>Administrator</dc:creator>
  <cp:lastModifiedBy>Administrator</cp:lastModifiedBy>
  <dcterms:modified xsi:type="dcterms:W3CDTF">2026-01-12T08:32:20Z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